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043771" w:rsidRPr="00043771" w:rsidTr="00043771">
        <w:trPr>
          <w:trHeight w:val="311"/>
        </w:trPr>
        <w:tc>
          <w:tcPr>
            <w:tcW w:w="1377" w:type="dxa"/>
          </w:tcPr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/>
                <w:sz w:val="28"/>
                <w:szCs w:val="28"/>
              </w:rPr>
              <w:t xml:space="preserve">49.03.02 </w:t>
            </w:r>
          </w:p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/>
                <w:sz w:val="28"/>
                <w:szCs w:val="28"/>
              </w:rPr>
              <w:t>不同能力</w:t>
            </w: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群体的</w:t>
            </w:r>
            <w:r w:rsidRPr="00043771">
              <w:rPr>
                <w:rFonts w:ascii="NSimSun" w:eastAsia="NSimSun" w:hAnsi="NSimSun" w:cs="Times New Roman"/>
                <w:sz w:val="28"/>
                <w:szCs w:val="28"/>
              </w:rPr>
              <w:t>体育教育</w:t>
            </w:r>
          </w:p>
        </w:tc>
        <w:tc>
          <w:tcPr>
            <w:tcW w:w="1281" w:type="dxa"/>
          </w:tcPr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适应性体育教育</w:t>
            </w:r>
          </w:p>
        </w:tc>
        <w:tc>
          <w:tcPr>
            <w:tcW w:w="1616" w:type="dxa"/>
            <w:shd w:val="clear" w:color="auto" w:fill="FFFFFF" w:themeFill="background1"/>
          </w:tcPr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体育与运动学</w:t>
            </w:r>
            <w:bookmarkStart w:id="0" w:name="_GoBack"/>
            <w:bookmarkEnd w:id="0"/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院</w:t>
            </w:r>
          </w:p>
        </w:tc>
        <w:tc>
          <w:tcPr>
            <w:tcW w:w="928" w:type="dxa"/>
          </w:tcPr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</w:p>
        </w:tc>
      </w:tr>
      <w:tr w:rsidR="00043771" w:rsidRPr="00043771" w:rsidTr="005C1331">
        <w:trPr>
          <w:trHeight w:val="311"/>
        </w:trPr>
        <w:tc>
          <w:tcPr>
            <w:tcW w:w="8308" w:type="dxa"/>
            <w:gridSpan w:val="7"/>
          </w:tcPr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该专业旨在从理论和实践两个方面对学生进行培训，使他们能够为有健康问题的群体（不同能力群体）开展体育教学、康复活动，并从事相关的研究活动。</w:t>
            </w:r>
          </w:p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</w:p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就业方向：</w:t>
            </w:r>
            <w:r w:rsidRPr="00043771">
              <w:rPr>
                <w:rFonts w:ascii="NSimSun" w:eastAsia="NSimSun" w:hAnsi="NSimSun" w:cs="Times New Roman"/>
                <w:sz w:val="28"/>
                <w:szCs w:val="28"/>
              </w:rPr>
              <w:t>康复专家、反兴奋剂专家、方法论讲师。</w:t>
            </w:r>
          </w:p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</w:p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主修科目：</w:t>
            </w:r>
          </w:p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适应性体育教育的理论与组织</w:t>
            </w:r>
          </w:p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适应性体育教育的医学和心理学基础</w:t>
            </w:r>
          </w:p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  <w:r w:rsidRPr="00043771">
              <w:rPr>
                <w:rFonts w:ascii="NSimSun" w:eastAsia="NSimSun" w:hAnsi="NSimSun" w:cs="Times New Roman" w:hint="eastAsia"/>
                <w:sz w:val="28"/>
                <w:szCs w:val="28"/>
              </w:rPr>
              <w:t>病人和残疾人的全面康复</w:t>
            </w:r>
          </w:p>
          <w:p w:rsidR="00043771" w:rsidRPr="00043771" w:rsidRDefault="00043771" w:rsidP="00043771">
            <w:pPr>
              <w:widowControl w:val="0"/>
              <w:jc w:val="both"/>
              <w:rPr>
                <w:rFonts w:ascii="NSimSun" w:eastAsia="NSimSun" w:hAnsi="NSimSun" w:cs="Times New Roman"/>
                <w:sz w:val="28"/>
                <w:szCs w:val="28"/>
              </w:rPr>
            </w:pPr>
          </w:p>
        </w:tc>
      </w:tr>
    </w:tbl>
    <w:p w:rsidR="00383F03" w:rsidRPr="00043771" w:rsidRDefault="00383F03">
      <w:pPr>
        <w:rPr>
          <w:lang w:val="en-US"/>
        </w:rPr>
      </w:pPr>
    </w:p>
    <w:sectPr w:rsidR="00383F03" w:rsidRPr="0004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C2"/>
    <w:rsid w:val="00043771"/>
    <w:rsid w:val="001E2DD2"/>
    <w:rsid w:val="00383F03"/>
    <w:rsid w:val="00552AC2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E4FCA-67CF-414C-AD26-50A38B9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3771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2024-03-11T12:58:00Z</dcterms:created>
  <dcterms:modified xsi:type="dcterms:W3CDTF">2024-03-11T12:58:00Z</dcterms:modified>
</cp:coreProperties>
</file>